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394" w:type="dxa"/>
        <w:tblInd w:w="-1310" w:type="dxa"/>
        <w:tblLayout w:type="fixed"/>
        <w:tblLook w:val="04A0"/>
      </w:tblPr>
      <w:tblGrid>
        <w:gridCol w:w="9707"/>
        <w:gridCol w:w="1687"/>
      </w:tblGrid>
      <w:tr w:rsidR="00270FE2" w:rsidRPr="00270FE2" w:rsidTr="00270FE2">
        <w:trPr>
          <w:trHeight w:val="402"/>
        </w:trPr>
        <w:tc>
          <w:tcPr>
            <w:tcW w:w="9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b/>
                <w:bCs/>
                <w:sz w:val="36"/>
                <w:szCs w:val="36"/>
                <w:lang w:eastAsia="ru-RU"/>
              </w:rPr>
            </w:pPr>
            <w:r w:rsidRPr="00270FE2">
              <w:rPr>
                <w:rFonts w:ascii="Monotype Corsiva" w:eastAsia="Times New Roman" w:hAnsi="Monotype Corsiva" w:cs="Arial"/>
                <w:b/>
                <w:bCs/>
                <w:sz w:val="36"/>
                <w:szCs w:val="36"/>
                <w:lang w:eastAsia="ru-RU"/>
              </w:rPr>
              <w:t xml:space="preserve">Банкетное меню №2 (2000 рублей) 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0"/>
                <w:szCs w:val="20"/>
                <w:lang w:eastAsia="ru-RU"/>
              </w:rPr>
            </w:pPr>
          </w:p>
        </w:tc>
      </w:tr>
      <w:tr w:rsidR="00270FE2" w:rsidRPr="00270FE2" w:rsidTr="00270FE2">
        <w:trPr>
          <w:trHeight w:val="180"/>
        </w:trPr>
        <w:tc>
          <w:tcPr>
            <w:tcW w:w="9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270FE2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270FE2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выход в гр.</w:t>
            </w:r>
          </w:p>
        </w:tc>
      </w:tr>
      <w:tr w:rsidR="00270FE2" w:rsidRPr="00270FE2" w:rsidTr="00270FE2">
        <w:trPr>
          <w:trHeight w:val="332"/>
        </w:trPr>
        <w:tc>
          <w:tcPr>
            <w:tcW w:w="9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</w:pPr>
            <w:r w:rsidRPr="00270FE2"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  <w:t>Холодные закуски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0"/>
                <w:szCs w:val="20"/>
                <w:lang w:eastAsia="ru-RU"/>
              </w:rPr>
            </w:pPr>
          </w:p>
        </w:tc>
      </w:tr>
      <w:tr w:rsidR="00270FE2" w:rsidRPr="00270FE2" w:rsidTr="00270FE2">
        <w:trPr>
          <w:trHeight w:val="308"/>
        </w:trPr>
        <w:tc>
          <w:tcPr>
            <w:tcW w:w="9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0"/>
                <w:szCs w:val="20"/>
                <w:lang w:eastAsia="ru-RU"/>
              </w:rPr>
            </w:pPr>
          </w:p>
        </w:tc>
      </w:tr>
      <w:tr w:rsidR="00270FE2" w:rsidRPr="00270FE2" w:rsidTr="00270FE2">
        <w:trPr>
          <w:trHeight w:val="239"/>
        </w:trPr>
        <w:tc>
          <w:tcPr>
            <w:tcW w:w="9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270FE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Мясное ассорти 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270FE2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100</w:t>
            </w:r>
          </w:p>
        </w:tc>
      </w:tr>
      <w:tr w:rsidR="00270FE2" w:rsidRPr="00270FE2" w:rsidTr="00270FE2">
        <w:trPr>
          <w:trHeight w:val="410"/>
        </w:trPr>
        <w:tc>
          <w:tcPr>
            <w:tcW w:w="9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proofErr w:type="gramStart"/>
            <w:r w:rsidRPr="00270FE2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 xml:space="preserve">(ветчинные </w:t>
            </w:r>
            <w:proofErr w:type="spellStart"/>
            <w:r w:rsidRPr="00270FE2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рулетики</w:t>
            </w:r>
            <w:proofErr w:type="spellEnd"/>
            <w:r w:rsidRPr="00270FE2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 xml:space="preserve">,  рулет из </w:t>
            </w:r>
            <w:proofErr w:type="spellStart"/>
            <w:r w:rsidRPr="00270FE2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подкопченой</w:t>
            </w:r>
            <w:proofErr w:type="spellEnd"/>
            <w:r w:rsidRPr="00270FE2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 xml:space="preserve"> индейки с беконом, </w:t>
            </w:r>
            <w:proofErr w:type="spellStart"/>
            <w:r w:rsidRPr="00270FE2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террин</w:t>
            </w:r>
            <w:proofErr w:type="spellEnd"/>
            <w:r w:rsidRPr="00270FE2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 xml:space="preserve"> с острым перцем из говядины и курицы.</w:t>
            </w:r>
            <w:proofErr w:type="gramEnd"/>
            <w:r w:rsidRPr="00270FE2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70FE2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Подается с  листьями салата и острым соусом)</w:t>
            </w:r>
            <w:proofErr w:type="gramEnd"/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270FE2" w:rsidRPr="00270FE2" w:rsidTr="00270FE2">
        <w:trPr>
          <w:trHeight w:val="239"/>
        </w:trPr>
        <w:tc>
          <w:tcPr>
            <w:tcW w:w="9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270FE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Канапе с </w:t>
            </w:r>
            <w:proofErr w:type="spellStart"/>
            <w:r w:rsidRPr="00270FE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подкопченой</w:t>
            </w:r>
            <w:proofErr w:type="spellEnd"/>
            <w:r w:rsidRPr="00270FE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 индейкой и овощами гриль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270FE2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60</w:t>
            </w:r>
          </w:p>
        </w:tc>
      </w:tr>
      <w:tr w:rsidR="00270FE2" w:rsidRPr="00270FE2" w:rsidTr="00270FE2">
        <w:trPr>
          <w:trHeight w:val="180"/>
        </w:trPr>
        <w:tc>
          <w:tcPr>
            <w:tcW w:w="9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270FE2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(индейка, сезонные овощи)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270FE2" w:rsidRPr="00270FE2" w:rsidTr="00270FE2">
        <w:trPr>
          <w:trHeight w:val="239"/>
        </w:trPr>
        <w:tc>
          <w:tcPr>
            <w:tcW w:w="9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rPr>
                <w:rFonts w:ascii="Monotype Corsiva" w:eastAsia="Times New Roman" w:hAnsi="Monotype Corsiva" w:cs="Arial"/>
                <w:color w:val="353535"/>
                <w:sz w:val="32"/>
                <w:szCs w:val="32"/>
                <w:lang w:eastAsia="ru-RU"/>
              </w:rPr>
            </w:pPr>
            <w:r w:rsidRPr="00270FE2">
              <w:rPr>
                <w:rFonts w:ascii="Monotype Corsiva" w:eastAsia="Times New Roman" w:hAnsi="Monotype Corsiva" w:cs="Arial"/>
                <w:color w:val="353535"/>
                <w:sz w:val="32"/>
                <w:szCs w:val="32"/>
                <w:lang w:eastAsia="ru-RU"/>
              </w:rPr>
              <w:t>Ассорти из свежих крупно нарезанных овощей и садовой зелени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270FE2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100</w:t>
            </w:r>
          </w:p>
        </w:tc>
      </w:tr>
      <w:tr w:rsidR="00270FE2" w:rsidRPr="00270FE2" w:rsidTr="00270FE2">
        <w:trPr>
          <w:trHeight w:val="180"/>
        </w:trPr>
        <w:tc>
          <w:tcPr>
            <w:tcW w:w="9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270FE2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(сезонные овощи)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270FE2" w:rsidRPr="00270FE2" w:rsidTr="00270FE2">
        <w:trPr>
          <w:trHeight w:val="479"/>
        </w:trPr>
        <w:tc>
          <w:tcPr>
            <w:tcW w:w="9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270FE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Закуска из лаваша с копченым сыром, пикантным творожным кремом и зеленью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270FE2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70</w:t>
            </w:r>
          </w:p>
        </w:tc>
      </w:tr>
      <w:tr w:rsidR="00270FE2" w:rsidRPr="00270FE2" w:rsidTr="00270FE2">
        <w:trPr>
          <w:trHeight w:val="239"/>
        </w:trPr>
        <w:tc>
          <w:tcPr>
            <w:tcW w:w="9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270FE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Соленья бочковые. Подаются с подпеченным картофелем                                               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270FE2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60/60</w:t>
            </w:r>
          </w:p>
        </w:tc>
      </w:tr>
      <w:tr w:rsidR="00270FE2" w:rsidRPr="00270FE2" w:rsidTr="00270FE2">
        <w:trPr>
          <w:trHeight w:val="180"/>
        </w:trPr>
        <w:tc>
          <w:tcPr>
            <w:tcW w:w="9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270FE2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(Огурцы соленые, капуста квашеная, томаты маринованные)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270FE2" w:rsidRPr="00270FE2" w:rsidTr="00270FE2">
        <w:trPr>
          <w:trHeight w:val="67"/>
        </w:trPr>
        <w:tc>
          <w:tcPr>
            <w:tcW w:w="9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270FE2" w:rsidRPr="00270FE2" w:rsidTr="00270FE2">
        <w:trPr>
          <w:trHeight w:val="332"/>
        </w:trPr>
        <w:tc>
          <w:tcPr>
            <w:tcW w:w="9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</w:pPr>
            <w:r w:rsidRPr="00270FE2"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  <w:t>Салаты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270FE2" w:rsidRPr="00270FE2" w:rsidTr="00270FE2">
        <w:trPr>
          <w:trHeight w:val="239"/>
        </w:trPr>
        <w:tc>
          <w:tcPr>
            <w:tcW w:w="9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270FE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Салат "Греческий"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270FE2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100</w:t>
            </w:r>
          </w:p>
        </w:tc>
      </w:tr>
      <w:tr w:rsidR="00270FE2" w:rsidRPr="00270FE2" w:rsidTr="00270FE2">
        <w:trPr>
          <w:trHeight w:val="180"/>
        </w:trPr>
        <w:tc>
          <w:tcPr>
            <w:tcW w:w="9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270FE2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 xml:space="preserve">(салат из свежих овощей с сыром </w:t>
            </w:r>
            <w:proofErr w:type="spellStart"/>
            <w:r w:rsidRPr="00270FE2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фета</w:t>
            </w:r>
            <w:proofErr w:type="spellEnd"/>
            <w:r w:rsidRPr="00270FE2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 xml:space="preserve"> и масляной заправкой)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270FE2" w:rsidRPr="00270FE2" w:rsidTr="00270FE2">
        <w:trPr>
          <w:trHeight w:val="239"/>
        </w:trPr>
        <w:tc>
          <w:tcPr>
            <w:tcW w:w="9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270FE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Листья салата "Айсберг" с цыпленком и томатами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270FE2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100</w:t>
            </w:r>
          </w:p>
        </w:tc>
      </w:tr>
      <w:tr w:rsidR="00270FE2" w:rsidRPr="00270FE2" w:rsidTr="00270FE2">
        <w:trPr>
          <w:trHeight w:val="180"/>
        </w:trPr>
        <w:tc>
          <w:tcPr>
            <w:tcW w:w="9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270FE2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(куриная грудка, салат айсберг, томаты)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270FE2" w:rsidRPr="00270FE2" w:rsidTr="00270FE2">
        <w:trPr>
          <w:trHeight w:val="332"/>
        </w:trPr>
        <w:tc>
          <w:tcPr>
            <w:tcW w:w="9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</w:pPr>
            <w:r w:rsidRPr="00270FE2"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  <w:t>Горячие блюда (На выбор)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270FE2" w:rsidRPr="00270FE2" w:rsidTr="00270FE2">
        <w:trPr>
          <w:trHeight w:val="180"/>
        </w:trPr>
        <w:tc>
          <w:tcPr>
            <w:tcW w:w="9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270FE2" w:rsidRPr="00270FE2" w:rsidTr="00270FE2">
        <w:trPr>
          <w:trHeight w:val="479"/>
        </w:trPr>
        <w:tc>
          <w:tcPr>
            <w:tcW w:w="9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270FE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Маринованная куриная грудка с кисло-сладким соусом, Подается с овощным шашлыком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270FE2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120/40/150</w:t>
            </w:r>
          </w:p>
        </w:tc>
      </w:tr>
      <w:tr w:rsidR="00270FE2" w:rsidRPr="00270FE2" w:rsidTr="00270FE2">
        <w:trPr>
          <w:trHeight w:val="180"/>
        </w:trPr>
        <w:tc>
          <w:tcPr>
            <w:tcW w:w="9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270FE2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(куриное филе гриль со специями)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270FE2" w:rsidRPr="00270FE2" w:rsidTr="00270FE2">
        <w:trPr>
          <w:trHeight w:val="239"/>
        </w:trPr>
        <w:tc>
          <w:tcPr>
            <w:tcW w:w="9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270FE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Судак гриль  со сливочным соусом. Подается с овощами гриль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270FE2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120/40/150</w:t>
            </w:r>
          </w:p>
        </w:tc>
      </w:tr>
      <w:tr w:rsidR="00270FE2" w:rsidRPr="00270FE2" w:rsidTr="00270FE2">
        <w:trPr>
          <w:trHeight w:val="67"/>
        </w:trPr>
        <w:tc>
          <w:tcPr>
            <w:tcW w:w="9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270FE2" w:rsidRPr="00270FE2" w:rsidTr="00270FE2">
        <w:trPr>
          <w:trHeight w:val="68"/>
        </w:trPr>
        <w:tc>
          <w:tcPr>
            <w:tcW w:w="9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270FE2" w:rsidRPr="00270FE2" w:rsidTr="00270FE2">
        <w:trPr>
          <w:trHeight w:val="332"/>
        </w:trPr>
        <w:tc>
          <w:tcPr>
            <w:tcW w:w="9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</w:pPr>
            <w:r w:rsidRPr="00270FE2"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  <w:t>Хлеб/Выпечка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270FE2" w:rsidRPr="00270FE2" w:rsidTr="00270FE2">
        <w:trPr>
          <w:trHeight w:val="239"/>
        </w:trPr>
        <w:tc>
          <w:tcPr>
            <w:tcW w:w="9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270FE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Выпечная корзина со свежим хлебом и пирожками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270FE2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150</w:t>
            </w:r>
          </w:p>
        </w:tc>
      </w:tr>
      <w:tr w:rsidR="00270FE2" w:rsidRPr="00270FE2" w:rsidTr="00270FE2">
        <w:trPr>
          <w:trHeight w:val="68"/>
        </w:trPr>
        <w:tc>
          <w:tcPr>
            <w:tcW w:w="9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270FE2" w:rsidRPr="00270FE2" w:rsidTr="00270FE2">
        <w:trPr>
          <w:trHeight w:val="332"/>
        </w:trPr>
        <w:tc>
          <w:tcPr>
            <w:tcW w:w="9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</w:pPr>
            <w:r w:rsidRPr="00270FE2"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  <w:t>Напитки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270FE2" w:rsidRPr="00270FE2" w:rsidTr="00270FE2">
        <w:trPr>
          <w:trHeight w:val="239"/>
        </w:trPr>
        <w:tc>
          <w:tcPr>
            <w:tcW w:w="9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270FE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Кофе заварной / чай (сахар, молоко, лимон)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270FE2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200</w:t>
            </w:r>
          </w:p>
        </w:tc>
      </w:tr>
      <w:tr w:rsidR="00270FE2" w:rsidRPr="00270FE2" w:rsidTr="00270FE2">
        <w:trPr>
          <w:trHeight w:val="67"/>
        </w:trPr>
        <w:tc>
          <w:tcPr>
            <w:tcW w:w="9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0"/>
                <w:szCs w:val="20"/>
                <w:lang w:eastAsia="ru-RU"/>
              </w:rPr>
            </w:pPr>
          </w:p>
        </w:tc>
      </w:tr>
      <w:tr w:rsidR="00270FE2" w:rsidRPr="00270FE2" w:rsidTr="00270FE2">
        <w:trPr>
          <w:trHeight w:val="332"/>
        </w:trPr>
        <w:tc>
          <w:tcPr>
            <w:tcW w:w="9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</w:pPr>
            <w:r w:rsidRPr="00270FE2">
              <w:rPr>
                <w:rFonts w:ascii="Monotype Corsiva" w:eastAsia="Times New Roman" w:hAnsi="Monotype Corsiva" w:cs="Arial"/>
                <w:b/>
                <w:bCs/>
                <w:sz w:val="24"/>
                <w:szCs w:val="24"/>
                <w:lang w:eastAsia="ru-RU"/>
              </w:rPr>
              <w:t>Десерт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0"/>
                <w:szCs w:val="20"/>
                <w:lang w:eastAsia="ru-RU"/>
              </w:rPr>
            </w:pPr>
          </w:p>
        </w:tc>
      </w:tr>
      <w:tr w:rsidR="00270FE2" w:rsidRPr="00270FE2" w:rsidTr="00270FE2">
        <w:trPr>
          <w:trHeight w:val="239"/>
        </w:trPr>
        <w:tc>
          <w:tcPr>
            <w:tcW w:w="9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Ф</w:t>
            </w:r>
            <w:r w:rsidRPr="00270FE2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руктовая тарелка из сезонных фруктов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lang w:eastAsia="ru-RU"/>
              </w:rPr>
            </w:pPr>
            <w:r w:rsidRPr="00270FE2">
              <w:rPr>
                <w:rFonts w:ascii="Monotype Corsiva" w:eastAsia="Times New Roman" w:hAnsi="Monotype Corsiva" w:cs="Arial"/>
                <w:lang w:eastAsia="ru-RU"/>
              </w:rPr>
              <w:t>150</w:t>
            </w:r>
          </w:p>
        </w:tc>
      </w:tr>
      <w:tr w:rsidR="00270FE2" w:rsidRPr="00270FE2" w:rsidTr="00270FE2">
        <w:trPr>
          <w:trHeight w:val="145"/>
        </w:trPr>
        <w:tc>
          <w:tcPr>
            <w:tcW w:w="9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0"/>
                <w:szCs w:val="20"/>
                <w:lang w:eastAsia="ru-RU"/>
              </w:rPr>
            </w:pPr>
          </w:p>
        </w:tc>
      </w:tr>
      <w:tr w:rsidR="00270FE2" w:rsidRPr="00270FE2" w:rsidTr="00270FE2">
        <w:trPr>
          <w:trHeight w:val="180"/>
        </w:trPr>
        <w:tc>
          <w:tcPr>
            <w:tcW w:w="9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rPr>
                <w:rFonts w:ascii="Monotype Corsiva" w:eastAsia="Times New Roman" w:hAnsi="Monotype Corsiva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bCs/>
                <w:sz w:val="24"/>
                <w:szCs w:val="24"/>
                <w:lang w:eastAsia="ru-RU"/>
              </w:rPr>
              <w:t>В</w:t>
            </w:r>
            <w:r w:rsidRPr="00270FE2">
              <w:rPr>
                <w:rFonts w:ascii="Monotype Corsiva" w:eastAsia="Times New Roman" w:hAnsi="Monotype Corsiva" w:cs="Times New Roman"/>
                <w:b/>
                <w:bCs/>
                <w:sz w:val="24"/>
                <w:szCs w:val="24"/>
                <w:lang w:eastAsia="ru-RU"/>
              </w:rPr>
              <w:t xml:space="preserve">ыход на 1 человека 1260 </w:t>
            </w:r>
            <w:proofErr w:type="spellStart"/>
            <w:r w:rsidRPr="00270FE2">
              <w:rPr>
                <w:rFonts w:ascii="Monotype Corsiva" w:eastAsia="Times New Roman" w:hAnsi="Monotype Corsiva" w:cs="Times New Roman"/>
                <w:b/>
                <w:bCs/>
                <w:sz w:val="24"/>
                <w:szCs w:val="24"/>
                <w:lang w:eastAsia="ru-RU"/>
              </w:rPr>
              <w:t>гр</w:t>
            </w:r>
            <w:proofErr w:type="spellEnd"/>
            <w:r w:rsidRPr="00270FE2">
              <w:rPr>
                <w:rFonts w:ascii="Monotype Corsiva" w:eastAsia="Times New Roman" w:hAnsi="Monotype Corsiva" w:cs="Times New Roman"/>
                <w:b/>
                <w:bCs/>
                <w:sz w:val="24"/>
                <w:szCs w:val="24"/>
                <w:lang w:eastAsia="ru-RU"/>
              </w:rPr>
              <w:t xml:space="preserve"> + напитки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0"/>
                <w:szCs w:val="20"/>
                <w:lang w:eastAsia="ru-RU"/>
              </w:rPr>
            </w:pPr>
          </w:p>
        </w:tc>
      </w:tr>
      <w:tr w:rsidR="00270FE2" w:rsidRPr="00270FE2" w:rsidTr="00270FE2">
        <w:trPr>
          <w:trHeight w:val="136"/>
        </w:trPr>
        <w:tc>
          <w:tcPr>
            <w:tcW w:w="9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0"/>
                <w:szCs w:val="20"/>
                <w:lang w:eastAsia="ru-RU"/>
              </w:rPr>
            </w:pPr>
          </w:p>
        </w:tc>
      </w:tr>
      <w:tr w:rsidR="00270FE2" w:rsidRPr="00270FE2" w:rsidTr="00270FE2">
        <w:trPr>
          <w:trHeight w:val="180"/>
        </w:trPr>
        <w:tc>
          <w:tcPr>
            <w:tcW w:w="9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70FE2" w:rsidRPr="00270FE2" w:rsidRDefault="00270FE2" w:rsidP="00270FE2">
            <w:pPr>
              <w:spacing w:after="0" w:line="240" w:lineRule="auto"/>
              <w:rPr>
                <w:rFonts w:ascii="Monotype Corsiva" w:eastAsia="Times New Roman" w:hAnsi="Monotype Corsiva" w:cs="Arial"/>
                <w:b/>
                <w:bCs/>
                <w:sz w:val="28"/>
                <w:szCs w:val="28"/>
                <w:lang w:eastAsia="ru-RU"/>
              </w:rPr>
            </w:pPr>
            <w:r w:rsidRPr="00270FE2">
              <w:rPr>
                <w:rFonts w:ascii="Monotype Corsiva" w:eastAsia="Times New Roman" w:hAnsi="Monotype Corsiva" w:cs="Arial"/>
                <w:b/>
                <w:bCs/>
                <w:sz w:val="28"/>
                <w:szCs w:val="28"/>
                <w:lang w:eastAsia="ru-RU"/>
              </w:rPr>
              <w:t>Обслуживание официантом до 22.00 включено в стоимость меню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0"/>
                <w:szCs w:val="20"/>
                <w:lang w:eastAsia="ru-RU"/>
              </w:rPr>
            </w:pPr>
          </w:p>
        </w:tc>
      </w:tr>
      <w:tr w:rsidR="00270FE2" w:rsidRPr="00270FE2" w:rsidTr="00270FE2">
        <w:trPr>
          <w:trHeight w:val="257"/>
        </w:trPr>
        <w:tc>
          <w:tcPr>
            <w:tcW w:w="9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70FE2" w:rsidRPr="00270FE2" w:rsidRDefault="00270FE2" w:rsidP="00270FE2">
            <w:pPr>
              <w:spacing w:after="0" w:line="240" w:lineRule="auto"/>
              <w:rPr>
                <w:rFonts w:ascii="Monotype Corsiva" w:eastAsia="Times New Roman" w:hAnsi="Monotype Corsiva" w:cs="Arial"/>
                <w:b/>
                <w:bCs/>
                <w:sz w:val="28"/>
                <w:szCs w:val="28"/>
                <w:lang w:eastAsia="ru-RU"/>
              </w:rPr>
            </w:pPr>
            <w:r w:rsidRPr="00270FE2">
              <w:rPr>
                <w:rFonts w:ascii="Monotype Corsiva" w:eastAsia="Times New Roman" w:hAnsi="Monotype Corsiva" w:cs="Arial"/>
                <w:b/>
                <w:bCs/>
                <w:sz w:val="28"/>
                <w:szCs w:val="28"/>
                <w:lang w:eastAsia="ru-RU"/>
              </w:rPr>
              <w:t xml:space="preserve">если мероприятие заканчивается после 22.00, доплата 4000 </w:t>
            </w:r>
            <w:proofErr w:type="spellStart"/>
            <w:proofErr w:type="gramStart"/>
            <w:r w:rsidRPr="00270FE2">
              <w:rPr>
                <w:rFonts w:ascii="Monotype Corsiva" w:eastAsia="Times New Roman" w:hAnsi="Monotype Corsiva" w:cs="Arial"/>
                <w:b/>
                <w:bCs/>
                <w:sz w:val="28"/>
                <w:szCs w:val="28"/>
                <w:lang w:eastAsia="ru-RU"/>
              </w:rPr>
              <w:t>р</w:t>
            </w:r>
            <w:proofErr w:type="spellEnd"/>
            <w:proofErr w:type="gramEnd"/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0"/>
                <w:szCs w:val="20"/>
                <w:lang w:eastAsia="ru-RU"/>
              </w:rPr>
            </w:pPr>
          </w:p>
        </w:tc>
      </w:tr>
      <w:tr w:rsidR="00270FE2" w:rsidRPr="00270FE2" w:rsidTr="00270FE2">
        <w:trPr>
          <w:trHeight w:val="282"/>
        </w:trPr>
        <w:tc>
          <w:tcPr>
            <w:tcW w:w="9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70FE2" w:rsidRPr="00270FE2" w:rsidRDefault="00270FE2" w:rsidP="00270FE2">
            <w:pPr>
              <w:spacing w:after="0" w:line="240" w:lineRule="auto"/>
              <w:rPr>
                <w:rFonts w:ascii="Monotype Corsiva" w:eastAsia="Times New Roman" w:hAnsi="Monotype Corsiva" w:cs="Arial"/>
                <w:b/>
                <w:bCs/>
                <w:sz w:val="28"/>
                <w:szCs w:val="28"/>
                <w:lang w:eastAsia="ru-RU"/>
              </w:rPr>
            </w:pPr>
            <w:r w:rsidRPr="00270FE2">
              <w:rPr>
                <w:rFonts w:ascii="Monotype Corsiva" w:eastAsia="Times New Roman" w:hAnsi="Monotype Corsiva" w:cs="Arial"/>
                <w:b/>
                <w:bCs/>
                <w:sz w:val="28"/>
                <w:szCs w:val="28"/>
                <w:lang w:eastAsia="ru-RU"/>
              </w:rPr>
              <w:t xml:space="preserve">максимальное время катания 5 часов, сверх 5 часов - доплата 2000 </w:t>
            </w:r>
            <w:proofErr w:type="spellStart"/>
            <w:proofErr w:type="gramStart"/>
            <w:r w:rsidRPr="00270FE2">
              <w:rPr>
                <w:rFonts w:ascii="Monotype Corsiva" w:eastAsia="Times New Roman" w:hAnsi="Monotype Corsiva" w:cs="Arial"/>
                <w:b/>
                <w:bCs/>
                <w:sz w:val="28"/>
                <w:szCs w:val="28"/>
                <w:lang w:eastAsia="ru-RU"/>
              </w:rPr>
              <w:t>р</w:t>
            </w:r>
            <w:proofErr w:type="spellEnd"/>
            <w:proofErr w:type="gramEnd"/>
            <w:r w:rsidRPr="00270FE2">
              <w:rPr>
                <w:rFonts w:ascii="Monotype Corsiva" w:eastAsia="Times New Roman" w:hAnsi="Monotype Corsiva" w:cs="Arial"/>
                <w:b/>
                <w:bCs/>
                <w:sz w:val="28"/>
                <w:szCs w:val="28"/>
                <w:lang w:eastAsia="ru-RU"/>
              </w:rPr>
              <w:t>/ час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0"/>
                <w:szCs w:val="20"/>
                <w:lang w:eastAsia="ru-RU"/>
              </w:rPr>
            </w:pPr>
          </w:p>
        </w:tc>
      </w:tr>
      <w:tr w:rsidR="00270FE2" w:rsidRPr="00270FE2" w:rsidTr="00270FE2">
        <w:trPr>
          <w:trHeight w:val="145"/>
        </w:trPr>
        <w:tc>
          <w:tcPr>
            <w:tcW w:w="9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rPr>
                <w:rFonts w:ascii="Monotype Corsiva" w:eastAsia="Times New Roman" w:hAnsi="Monotype Corsiva" w:cs="Arial"/>
                <w:sz w:val="28"/>
                <w:szCs w:val="28"/>
                <w:lang w:eastAsia="ru-RU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270FE2" w:rsidRPr="00270FE2" w:rsidTr="00270FE2">
        <w:trPr>
          <w:trHeight w:val="180"/>
        </w:trPr>
        <w:tc>
          <w:tcPr>
            <w:tcW w:w="9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rPr>
                <w:rFonts w:ascii="Monotype Corsiva" w:eastAsia="Times New Roman" w:hAnsi="Monotype Corsiva" w:cs="Arial"/>
                <w:b/>
                <w:bCs/>
                <w:sz w:val="28"/>
                <w:szCs w:val="28"/>
                <w:lang w:eastAsia="ru-RU"/>
              </w:rPr>
            </w:pPr>
            <w:r w:rsidRPr="00270FE2">
              <w:rPr>
                <w:rFonts w:ascii="Monotype Corsiva" w:eastAsia="Times New Roman" w:hAnsi="Monotype Corsiva" w:cs="Arial"/>
                <w:b/>
                <w:bCs/>
                <w:sz w:val="28"/>
                <w:szCs w:val="28"/>
                <w:lang w:eastAsia="ru-RU"/>
              </w:rPr>
              <w:t>заказы от 20 человек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270FE2" w:rsidRPr="00270FE2" w:rsidTr="00270FE2">
        <w:trPr>
          <w:trHeight w:val="145"/>
        </w:trPr>
        <w:tc>
          <w:tcPr>
            <w:tcW w:w="9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0FE2" w:rsidRPr="00270FE2" w:rsidRDefault="00270FE2" w:rsidP="00270F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270FE2" w:rsidRPr="00270FE2" w:rsidRDefault="00270FE2" w:rsidP="00270FE2">
      <w:bookmarkStart w:id="0" w:name="_GoBack"/>
      <w:bookmarkEnd w:id="0"/>
    </w:p>
    <w:p w:rsidR="00270FE2" w:rsidRDefault="00270FE2" w:rsidP="00270FE2"/>
    <w:p w:rsidR="00F36799" w:rsidRPr="00270FE2" w:rsidRDefault="00270FE2" w:rsidP="00270FE2">
      <w:pPr>
        <w:tabs>
          <w:tab w:val="left" w:pos="1050"/>
        </w:tabs>
      </w:pPr>
      <w:r>
        <w:tab/>
      </w:r>
    </w:p>
    <w:sectPr w:rsidR="00F36799" w:rsidRPr="00270FE2" w:rsidSect="00270FE2">
      <w:headerReference w:type="default" r:id="rId6"/>
      <w:pgSz w:w="11906" w:h="16838"/>
      <w:pgMar w:top="0" w:right="707" w:bottom="0" w:left="1701" w:header="1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51A2" w:rsidRDefault="005151A2" w:rsidP="00CF4872">
      <w:pPr>
        <w:spacing w:after="0" w:line="240" w:lineRule="auto"/>
      </w:pPr>
      <w:r>
        <w:separator/>
      </w:r>
    </w:p>
  </w:endnote>
  <w:endnote w:type="continuationSeparator" w:id="1">
    <w:p w:rsidR="005151A2" w:rsidRDefault="005151A2" w:rsidP="00CF4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51A2" w:rsidRDefault="005151A2" w:rsidP="00CF4872">
      <w:pPr>
        <w:spacing w:after="0" w:line="240" w:lineRule="auto"/>
      </w:pPr>
      <w:r>
        <w:separator/>
      </w:r>
    </w:p>
  </w:footnote>
  <w:footnote w:type="continuationSeparator" w:id="1">
    <w:p w:rsidR="005151A2" w:rsidRDefault="005151A2" w:rsidP="00CF48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872" w:rsidRDefault="00546CFA" w:rsidP="00CF4872">
    <w:pPr>
      <w:pStyle w:val="a3"/>
      <w:ind w:left="-1701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3" type="#_x0000_t75" style="width:600.75pt;height:141.75pt">
          <v:imagedata r:id="rId1" o:title="Бланк-01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CF4872"/>
    <w:rsid w:val="00270FE2"/>
    <w:rsid w:val="005151A2"/>
    <w:rsid w:val="00546CFA"/>
    <w:rsid w:val="009F75E2"/>
    <w:rsid w:val="00C613B2"/>
    <w:rsid w:val="00CF4872"/>
    <w:rsid w:val="00F36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C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4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F4872"/>
  </w:style>
  <w:style w:type="paragraph" w:styleId="a5">
    <w:name w:val="footer"/>
    <w:basedOn w:val="a"/>
    <w:link w:val="a6"/>
    <w:uiPriority w:val="99"/>
    <w:unhideWhenUsed/>
    <w:rsid w:val="00CF4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F48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54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sale</cp:lastModifiedBy>
  <cp:revision>3</cp:revision>
  <dcterms:created xsi:type="dcterms:W3CDTF">2018-06-02T15:52:00Z</dcterms:created>
  <dcterms:modified xsi:type="dcterms:W3CDTF">2018-06-03T19:04:00Z</dcterms:modified>
</cp:coreProperties>
</file>